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F8" w:rsidRDefault="002F06F8" w:rsidP="00EB4E49">
      <w:pPr>
        <w:spacing w:line="320" w:lineRule="exact"/>
        <w:ind w:right="840"/>
        <w:jc w:val="right"/>
        <w:rPr>
          <w:lang w:eastAsia="zh-CN"/>
        </w:rPr>
      </w:pPr>
    </w:p>
    <w:p w:rsidR="003E7421" w:rsidRPr="00EC1C35" w:rsidRDefault="00EC1C35">
      <w:pPr>
        <w:pStyle w:val="A7"/>
        <w:rPr>
          <w:rFonts w:asciiTheme="minorEastAsia" w:eastAsiaTheme="minorEastAsia" w:hAnsiTheme="minorEastAsia" w:cs="仿宋_GB2312"/>
          <w:b/>
          <w:bCs/>
          <w:sz w:val="24"/>
          <w:szCs w:val="24"/>
        </w:rPr>
      </w:pPr>
      <w:r w:rsidRPr="00EC1C35">
        <w:rPr>
          <w:rFonts w:asciiTheme="minorEastAsia" w:eastAsiaTheme="minorEastAsia" w:hAnsiTheme="minorEastAsia" w:cs="仿宋_GB2312" w:hint="eastAsia"/>
          <w:b/>
          <w:bCs/>
          <w:sz w:val="24"/>
          <w:szCs w:val="24"/>
        </w:rPr>
        <w:t>附件</w:t>
      </w:r>
      <w:r w:rsidRPr="00EC1C35">
        <w:rPr>
          <w:rFonts w:asciiTheme="minorEastAsia" w:eastAsiaTheme="minorEastAsia" w:hAnsiTheme="minorEastAsia" w:cs="仿宋_GB2312"/>
          <w:b/>
          <w:bCs/>
          <w:sz w:val="24"/>
          <w:szCs w:val="24"/>
        </w:rPr>
        <w:t>一：</w:t>
      </w:r>
    </w:p>
    <w:p w:rsidR="003E7421" w:rsidRDefault="003E7421">
      <w:pPr>
        <w:pStyle w:val="A7"/>
        <w:rPr>
          <w:rFonts w:ascii="仿宋_GB2312" w:eastAsia="仿宋_GB2312" w:hAnsi="仿宋_GB2312" w:cs="仿宋_GB2312"/>
          <w:sz w:val="32"/>
          <w:szCs w:val="32"/>
        </w:rPr>
      </w:pPr>
    </w:p>
    <w:p w:rsidR="003E7421" w:rsidRDefault="003E7421">
      <w:pPr>
        <w:pStyle w:val="A7"/>
        <w:rPr>
          <w:rFonts w:ascii="仿宋_GB2312" w:eastAsia="仿宋_GB2312" w:hAnsi="仿宋_GB2312" w:cs="仿宋_GB2312"/>
          <w:b/>
          <w:bCs/>
          <w:sz w:val="32"/>
          <w:szCs w:val="32"/>
        </w:rPr>
      </w:pPr>
    </w:p>
    <w:p w:rsidR="003E7421" w:rsidRDefault="00F17706">
      <w:pPr>
        <w:pStyle w:val="A7"/>
        <w:spacing w:line="20" w:lineRule="atLeast"/>
        <w:jc w:val="center"/>
        <w:rPr>
          <w:rStyle w:val="a6"/>
          <w:rFonts w:ascii="ArialUnicodeMS" w:eastAsia="ArialUnicodeMS" w:hAnsi="ArialUnicodeMS" w:cs="ArialUnicodeMS"/>
          <w:spacing w:val="100"/>
          <w:sz w:val="88"/>
          <w:szCs w:val="88"/>
          <w:lang w:val="zh-TW" w:eastAsia="zh-TW"/>
        </w:rPr>
      </w:pPr>
      <w:r>
        <w:rPr>
          <w:rStyle w:val="a6"/>
          <w:rFonts w:ascii="Arial Unicode MS" w:eastAsia="Arial Unicode MS" w:hAnsi="Arial Unicode MS" w:cs="Arial Unicode MS" w:hint="eastAsia"/>
          <w:color w:val="FF0000"/>
          <w:spacing w:val="100"/>
          <w:sz w:val="88"/>
          <w:szCs w:val="88"/>
          <w:u w:color="FF0000"/>
          <w:lang w:val="zh-TW" w:eastAsia="zh-TW"/>
        </w:rPr>
        <w:t>同济大学文件</w:t>
      </w:r>
    </w:p>
    <w:p w:rsidR="003E7421" w:rsidRDefault="003E7421">
      <w:pPr>
        <w:pStyle w:val="A7"/>
        <w:jc w:val="center"/>
        <w:rPr>
          <w:rFonts w:ascii="仿宋_GB2312" w:eastAsia="仿宋_GB2312" w:hAnsi="仿宋_GB2312" w:cs="仿宋_GB2312"/>
          <w:sz w:val="32"/>
          <w:szCs w:val="32"/>
        </w:rPr>
      </w:pPr>
    </w:p>
    <w:p w:rsidR="003E7421" w:rsidRDefault="00F17706">
      <w:pPr>
        <w:pStyle w:val="A7"/>
        <w:jc w:val="center"/>
        <w:rPr>
          <w:rStyle w:val="a6"/>
          <w:rFonts w:ascii="仿宋_GB2312" w:eastAsia="仿宋_GB2312" w:hAnsi="仿宋_GB2312" w:cs="仿宋_GB2312"/>
          <w:sz w:val="32"/>
          <w:szCs w:val="32"/>
        </w:rPr>
      </w:pPr>
      <w:bookmarkStart w:id="0" w:name="编号"/>
      <w:r>
        <w:rPr>
          <w:rStyle w:val="a6"/>
          <w:rFonts w:ascii="仿宋_GB2312" w:eastAsia="仿宋_GB2312" w:hAnsi="仿宋_GB2312" w:cs="仿宋_GB2312"/>
          <w:sz w:val="32"/>
          <w:szCs w:val="32"/>
          <w:lang w:val="zh-TW" w:eastAsia="zh-TW"/>
        </w:rPr>
        <w:t>同济人〔</w:t>
      </w:r>
      <w:r>
        <w:rPr>
          <w:rStyle w:val="a6"/>
          <w:rFonts w:ascii="仿宋_GB2312" w:eastAsia="仿宋_GB2312" w:hAnsi="仿宋_GB2312" w:cs="仿宋_GB2312"/>
          <w:sz w:val="32"/>
          <w:szCs w:val="32"/>
        </w:rPr>
        <w:t>2015</w:t>
      </w:r>
      <w:r>
        <w:rPr>
          <w:rStyle w:val="a6"/>
          <w:rFonts w:ascii="仿宋_GB2312" w:eastAsia="仿宋_GB2312" w:hAnsi="仿宋_GB2312" w:cs="仿宋_GB2312"/>
          <w:sz w:val="32"/>
          <w:szCs w:val="32"/>
          <w:lang w:val="zh-TW" w:eastAsia="zh-TW"/>
        </w:rPr>
        <w:t>〕</w:t>
      </w:r>
      <w:r>
        <w:rPr>
          <w:rStyle w:val="a6"/>
          <w:rFonts w:ascii="仿宋_GB2312" w:eastAsia="仿宋_GB2312" w:hAnsi="仿宋_GB2312" w:cs="仿宋_GB2312"/>
          <w:sz w:val="32"/>
          <w:szCs w:val="32"/>
        </w:rPr>
        <w:t>56</w:t>
      </w:r>
      <w:r>
        <w:rPr>
          <w:rStyle w:val="a6"/>
          <w:rFonts w:ascii="仿宋_GB2312" w:eastAsia="仿宋_GB2312" w:hAnsi="仿宋_GB2312" w:cs="仿宋_GB2312"/>
          <w:sz w:val="32"/>
          <w:szCs w:val="32"/>
          <w:lang w:val="zh-TW" w:eastAsia="zh-TW"/>
        </w:rPr>
        <w:t>号</w:t>
      </w:r>
      <w:bookmarkEnd w:id="0"/>
    </w:p>
    <w:p w:rsidR="003E7421" w:rsidRDefault="00965596">
      <w:pPr>
        <w:pStyle w:val="A7"/>
        <w:spacing w:line="584" w:lineRule="exact"/>
        <w:jc w:val="center"/>
        <w:rPr>
          <w:rStyle w:val="a6"/>
          <w:sz w:val="32"/>
          <w:szCs w:val="32"/>
          <w:shd w:val="clear" w:color="auto" w:fill="D8D8D8"/>
        </w:rPr>
      </w:pPr>
      <w:r w:rsidRPr="00965596">
        <w:rPr>
          <w:rStyle w:val="a6"/>
          <w:rFonts w:ascii="仿宋_GB2312" w:eastAsia="仿宋_GB2312" w:hAnsi="仿宋_GB2312" w:cs="仿宋_GB2312"/>
          <w:color w:val="FF0000"/>
          <w:u w:color="FF0000"/>
        </w:rPr>
        <w:pict>
          <v:line id="officeArt object" o:spid="_x0000_s1026" style="position:absolute;left:0;text-align:left;z-index:251659264;visibility:visible;mso-wrap-distance-left:0;mso-wrap-distance-right:0;mso-position-vertical-relative:line" from="1pt,2.2pt" to="4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" strokecolor="red" strokeweight="1.5pt"/>
        </w:pict>
      </w:r>
    </w:p>
    <w:p w:rsidR="003E7421" w:rsidRDefault="003E7421">
      <w:pPr>
        <w:pStyle w:val="a8"/>
        <w:spacing w:line="584" w:lineRule="exact"/>
        <w:jc w:val="center"/>
        <w:rPr>
          <w:b/>
          <w:bCs/>
          <w:sz w:val="36"/>
          <w:szCs w:val="36"/>
        </w:rPr>
      </w:pPr>
    </w:p>
    <w:p w:rsidR="003E7421" w:rsidRDefault="00F17706">
      <w:pPr>
        <w:pStyle w:val="a8"/>
        <w:spacing w:line="584" w:lineRule="exact"/>
        <w:jc w:val="center"/>
        <w:rPr>
          <w:rStyle w:val="a6"/>
          <w:rFonts w:ascii="ArialUnicodeMS" w:eastAsia="ArialUnicodeMS" w:hAnsi="ArialUnicodeMS" w:cs="ArialUnicodeMS"/>
          <w:sz w:val="44"/>
          <w:szCs w:val="44"/>
          <w:lang w:val="zh-TW" w:eastAsia="zh-TW"/>
        </w:rPr>
      </w:pPr>
      <w:bookmarkStart w:id="1" w:name="标题"/>
      <w:r>
        <w:rPr>
          <w:rStyle w:val="a6"/>
          <w:rFonts w:ascii="Arial Unicode MS" w:eastAsia="Arial Unicode MS" w:hAnsi="Arial Unicode MS" w:cs="Arial Unicode MS" w:hint="eastAsia"/>
          <w:sz w:val="44"/>
          <w:szCs w:val="44"/>
          <w:lang w:val="zh-TW" w:eastAsia="zh-TW"/>
        </w:rPr>
        <w:t>关于印发《同济大学教职员工</w:t>
      </w:r>
    </w:p>
    <w:p w:rsidR="003E7421" w:rsidRDefault="00F17706">
      <w:pPr>
        <w:pStyle w:val="a8"/>
        <w:spacing w:line="584" w:lineRule="exact"/>
        <w:jc w:val="center"/>
        <w:rPr>
          <w:rStyle w:val="a6"/>
          <w:rFonts w:ascii="ArialUnicodeMS" w:eastAsia="ArialUnicodeMS" w:hAnsi="ArialUnicodeMS" w:cs="ArialUnicodeMS"/>
          <w:sz w:val="44"/>
          <w:szCs w:val="44"/>
          <w:lang w:val="zh-TW" w:eastAsia="zh-TW"/>
        </w:rPr>
      </w:pPr>
      <w:r>
        <w:rPr>
          <w:rStyle w:val="a6"/>
          <w:rFonts w:eastAsia="Arial Unicode MS" w:hint="eastAsia"/>
          <w:sz w:val="44"/>
          <w:szCs w:val="44"/>
          <w:lang w:val="zh-TW" w:eastAsia="zh-TW"/>
        </w:rPr>
        <w:t>兼职管理暂行办法》的通知</w:t>
      </w:r>
      <w:bookmarkEnd w:id="1"/>
    </w:p>
    <w:p w:rsidR="003E7421" w:rsidRDefault="003E7421">
      <w:pPr>
        <w:pStyle w:val="A7"/>
        <w:spacing w:line="584" w:lineRule="exact"/>
        <w:jc w:val="center"/>
        <w:rPr>
          <w:rStyle w:val="a6"/>
          <w:b/>
          <w:bCs/>
          <w:sz w:val="28"/>
          <w:szCs w:val="28"/>
        </w:rPr>
      </w:pPr>
      <w:bookmarkStart w:id="2" w:name="OLE_LINK1"/>
    </w:p>
    <w:p w:rsidR="003E7421" w:rsidRDefault="00F17706">
      <w:pPr>
        <w:pStyle w:val="A7"/>
        <w:spacing w:line="584" w:lineRule="exact"/>
        <w:rPr>
          <w:rStyle w:val="a6"/>
          <w:rFonts w:ascii="仿宋_GB2312" w:eastAsia="仿宋_GB2312" w:hAnsi="仿宋_GB2312" w:cs="仿宋_GB2312"/>
          <w:sz w:val="32"/>
          <w:szCs w:val="32"/>
          <w:lang w:val="zh-TW" w:eastAsia="zh-TW"/>
        </w:rPr>
      </w:pPr>
      <w:r>
        <w:rPr>
          <w:rStyle w:val="a6"/>
          <w:rFonts w:ascii="仿宋_GB2312" w:eastAsia="仿宋_GB2312" w:hAnsi="仿宋_GB2312" w:cs="仿宋_GB2312"/>
          <w:sz w:val="32"/>
          <w:szCs w:val="32"/>
          <w:lang w:val="zh-TW" w:eastAsia="zh-TW"/>
        </w:rPr>
        <w:t>各单位：</w:t>
      </w:r>
    </w:p>
    <w:p w:rsidR="003E7421" w:rsidRDefault="00F17706">
      <w:pPr>
        <w:pStyle w:val="A7"/>
        <w:spacing w:line="584" w:lineRule="exact"/>
        <w:ind w:firstLine="640"/>
        <w:rPr>
          <w:rStyle w:val="a6"/>
          <w:rFonts w:ascii="仿宋_GB2312" w:eastAsia="仿宋_GB2312" w:hAnsi="仿宋_GB2312" w:cs="仿宋_GB2312"/>
          <w:sz w:val="32"/>
          <w:szCs w:val="32"/>
          <w:lang w:val="zh-TW" w:eastAsia="zh-TW"/>
        </w:rPr>
      </w:pPr>
      <w:r>
        <w:rPr>
          <w:rStyle w:val="a6"/>
          <w:rFonts w:ascii="仿宋_GB2312" w:eastAsia="仿宋_GB2312" w:hAnsi="仿宋_GB2312" w:cs="仿宋_GB2312"/>
          <w:sz w:val="32"/>
          <w:szCs w:val="32"/>
          <w:lang w:val="zh-TW" w:eastAsia="zh-TW"/>
        </w:rPr>
        <w:t>《同济大学教职员工兼职管理暂行办法》经学校研究通过，主管校领导批准，现予以印发，请遵照执行。</w:t>
      </w:r>
    </w:p>
    <w:p w:rsidR="003E7421" w:rsidRDefault="003E7421">
      <w:pPr>
        <w:pStyle w:val="A7"/>
        <w:spacing w:line="584" w:lineRule="exact"/>
        <w:rPr>
          <w:sz w:val="28"/>
          <w:szCs w:val="28"/>
        </w:rPr>
      </w:pPr>
    </w:p>
    <w:p w:rsidR="003E7421" w:rsidRDefault="003E7421">
      <w:pPr>
        <w:pStyle w:val="A7"/>
        <w:spacing w:line="584" w:lineRule="exact"/>
        <w:rPr>
          <w:sz w:val="28"/>
          <w:szCs w:val="28"/>
        </w:rPr>
      </w:pPr>
    </w:p>
    <w:p w:rsidR="003E7421" w:rsidRDefault="00F17706">
      <w:pPr>
        <w:pStyle w:val="A7"/>
        <w:tabs>
          <w:tab w:val="left" w:pos="7200"/>
          <w:tab w:val="left" w:pos="7513"/>
        </w:tabs>
        <w:spacing w:line="584" w:lineRule="exact"/>
        <w:ind w:firstLine="5440"/>
        <w:rPr>
          <w:rStyle w:val="a6"/>
          <w:rFonts w:ascii="仿宋_GB2312" w:eastAsia="仿宋_GB2312" w:hAnsi="仿宋_GB2312" w:cs="仿宋_GB2312"/>
          <w:sz w:val="32"/>
          <w:szCs w:val="32"/>
        </w:rPr>
      </w:pPr>
      <w:r>
        <w:rPr>
          <w:rStyle w:val="a6"/>
          <w:rFonts w:ascii="仿宋_GB2312" w:eastAsia="仿宋_GB2312" w:hAnsi="仿宋_GB2312" w:cs="仿宋_GB2312"/>
          <w:sz w:val="32"/>
          <w:szCs w:val="32"/>
          <w:lang w:val="zh-TW" w:eastAsia="zh-TW"/>
        </w:rPr>
        <w:t xml:space="preserve">同 济 </w:t>
      </w:r>
      <w:r>
        <w:rPr>
          <w:rStyle w:val="a6"/>
          <w:rFonts w:ascii="仿宋_GB2312" w:eastAsia="仿宋_GB2312" w:hAnsi="仿宋_GB2312" w:cs="仿宋_GB2312"/>
          <w:noProof/>
          <w:sz w:val="32"/>
          <w:szCs w:val="32"/>
        </w:rPr>
        <w:drawing>
          <wp:anchor distT="57150" distB="57150" distL="57150" distR="57150" simplePos="0" relativeHeight="251657216" behindDoc="1" locked="0" layoutInCell="1" allowOverlap="1">
            <wp:simplePos x="0" y="0"/>
            <wp:positionH relativeFrom="page">
              <wp:posOffset>4239259</wp:posOffset>
            </wp:positionH>
            <wp:positionV relativeFrom="page">
              <wp:posOffset>7171055</wp:posOffset>
            </wp:positionV>
            <wp:extent cx="1524000" cy="1524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a:picLocks noChangeAspect="1"/>
                    </pic:cNvPicPr>
                  </pic:nvPicPr>
                  <pic:blipFill>
                    <a:blip r:embed="rId7" cstate="print">
                      <a:extLst/>
                    </a:blip>
                    <a:stretch>
                      <a:fillRect/>
                    </a:stretch>
                  </pic:blipFill>
                  <pic:spPr>
                    <a:xfrm>
                      <a:off x="0" y="0"/>
                      <a:ext cx="1524000" cy="1524000"/>
                    </a:xfrm>
                    <a:prstGeom prst="rect">
                      <a:avLst/>
                    </a:prstGeom>
                    <a:ln w="12700" cap="flat">
                      <a:noFill/>
                      <a:miter lim="400000"/>
                    </a:ln>
                    <a:effectLst/>
                  </pic:spPr>
                </pic:pic>
              </a:graphicData>
            </a:graphic>
          </wp:anchor>
        </w:drawing>
      </w:r>
      <w:r>
        <w:rPr>
          <w:rStyle w:val="a6"/>
          <w:rFonts w:ascii="仿宋_GB2312" w:eastAsia="仿宋_GB2312" w:hAnsi="仿宋_GB2312" w:cs="仿宋_GB2312"/>
          <w:sz w:val="32"/>
          <w:szCs w:val="32"/>
          <w:lang w:val="zh-TW" w:eastAsia="zh-TW"/>
        </w:rPr>
        <w:t>大 学</w:t>
      </w:r>
      <w:bookmarkEnd w:id="2"/>
    </w:p>
    <w:p w:rsidR="003E7421" w:rsidRDefault="00F17706">
      <w:pPr>
        <w:pStyle w:val="A7"/>
        <w:tabs>
          <w:tab w:val="left" w:pos="7560"/>
        </w:tabs>
        <w:spacing w:line="584" w:lineRule="exact"/>
        <w:ind w:firstLine="5120"/>
        <w:rPr>
          <w:rStyle w:val="a6"/>
          <w:rFonts w:ascii="仿宋_GB2312" w:eastAsia="仿宋_GB2312" w:hAnsi="仿宋_GB2312" w:cs="仿宋_GB2312"/>
          <w:sz w:val="32"/>
          <w:szCs w:val="32"/>
        </w:rPr>
      </w:pPr>
      <w:bookmarkStart w:id="3" w:name="签发日期"/>
      <w:r>
        <w:rPr>
          <w:rStyle w:val="a6"/>
          <w:rFonts w:ascii="仿宋_GB2312" w:eastAsia="仿宋_GB2312" w:hAnsi="仿宋_GB2312" w:cs="仿宋_GB2312"/>
          <w:sz w:val="32"/>
          <w:szCs w:val="32"/>
        </w:rPr>
        <w:t>2015</w:t>
      </w:r>
      <w:r>
        <w:rPr>
          <w:rStyle w:val="a6"/>
          <w:rFonts w:ascii="仿宋_GB2312" w:eastAsia="仿宋_GB2312" w:hAnsi="仿宋_GB2312" w:cs="仿宋_GB2312"/>
          <w:sz w:val="32"/>
          <w:szCs w:val="32"/>
          <w:lang w:val="zh-TW" w:eastAsia="zh-TW"/>
        </w:rPr>
        <w:t>年</w:t>
      </w:r>
      <w:r>
        <w:rPr>
          <w:rStyle w:val="a6"/>
          <w:rFonts w:ascii="仿宋_GB2312" w:eastAsia="仿宋_GB2312" w:hAnsi="仿宋_GB2312" w:cs="仿宋_GB2312"/>
          <w:sz w:val="32"/>
          <w:szCs w:val="32"/>
        </w:rPr>
        <w:t>6</w:t>
      </w:r>
      <w:r>
        <w:rPr>
          <w:rStyle w:val="a6"/>
          <w:rFonts w:ascii="仿宋_GB2312" w:eastAsia="仿宋_GB2312" w:hAnsi="仿宋_GB2312" w:cs="仿宋_GB2312"/>
          <w:sz w:val="32"/>
          <w:szCs w:val="32"/>
          <w:lang w:val="zh-TW" w:eastAsia="zh-TW"/>
        </w:rPr>
        <w:t>月</w:t>
      </w:r>
      <w:r>
        <w:rPr>
          <w:rStyle w:val="a6"/>
          <w:rFonts w:ascii="仿宋_GB2312" w:eastAsia="仿宋_GB2312" w:hAnsi="仿宋_GB2312" w:cs="仿宋_GB2312"/>
          <w:sz w:val="32"/>
          <w:szCs w:val="32"/>
        </w:rPr>
        <w:t>19</w:t>
      </w:r>
      <w:r>
        <w:rPr>
          <w:rStyle w:val="a6"/>
          <w:rFonts w:ascii="仿宋_GB2312" w:eastAsia="仿宋_GB2312" w:hAnsi="仿宋_GB2312" w:cs="仿宋_GB2312"/>
          <w:sz w:val="32"/>
          <w:szCs w:val="32"/>
          <w:lang w:val="zh-TW" w:eastAsia="zh-TW"/>
        </w:rPr>
        <w:t>日</w:t>
      </w:r>
      <w:bookmarkEnd w:id="3"/>
    </w:p>
    <w:p w:rsidR="003E7421" w:rsidRDefault="003E7421">
      <w:pPr>
        <w:pStyle w:val="A7"/>
        <w:spacing w:line="440" w:lineRule="exact"/>
        <w:rPr>
          <w:b/>
          <w:bCs/>
          <w:sz w:val="30"/>
          <w:szCs w:val="30"/>
        </w:rPr>
      </w:pPr>
    </w:p>
    <w:p w:rsidR="003E7421" w:rsidRDefault="003E7421">
      <w:pPr>
        <w:pStyle w:val="A7"/>
        <w:spacing w:line="440" w:lineRule="exact"/>
        <w:rPr>
          <w:b/>
          <w:bCs/>
          <w:sz w:val="30"/>
          <w:szCs w:val="30"/>
        </w:rPr>
      </w:pPr>
    </w:p>
    <w:p w:rsidR="003E7421" w:rsidRDefault="003E7421">
      <w:pPr>
        <w:pStyle w:val="A7"/>
        <w:spacing w:line="440" w:lineRule="exact"/>
        <w:rPr>
          <w:b/>
          <w:bCs/>
          <w:sz w:val="30"/>
          <w:szCs w:val="30"/>
        </w:rPr>
      </w:pPr>
    </w:p>
    <w:p w:rsidR="002F06F8" w:rsidRDefault="002F06F8">
      <w:pPr>
        <w:pStyle w:val="A7"/>
        <w:spacing w:line="584" w:lineRule="exact"/>
        <w:ind w:firstLine="540"/>
        <w:jc w:val="center"/>
        <w:rPr>
          <w:rStyle w:val="a6"/>
          <w:rFonts w:ascii="Arial Unicode MS" w:eastAsia="Arial Unicode MS" w:hAnsi="Arial Unicode MS" w:cs="Arial Unicode MS"/>
          <w:sz w:val="44"/>
          <w:szCs w:val="44"/>
          <w:lang w:val="zh-TW" w:eastAsia="zh-TW"/>
        </w:rPr>
      </w:pPr>
    </w:p>
    <w:p w:rsidR="002F06F8" w:rsidRDefault="002F06F8">
      <w:pPr>
        <w:pStyle w:val="A7"/>
        <w:spacing w:line="584" w:lineRule="exact"/>
        <w:ind w:firstLine="540"/>
        <w:jc w:val="center"/>
        <w:rPr>
          <w:rStyle w:val="a6"/>
          <w:rFonts w:ascii="Arial Unicode MS" w:eastAsia="Arial Unicode MS" w:hAnsi="Arial Unicode MS" w:cs="Arial Unicode MS"/>
          <w:sz w:val="44"/>
          <w:szCs w:val="44"/>
          <w:lang w:val="zh-TW" w:eastAsia="zh-TW"/>
        </w:rPr>
      </w:pPr>
    </w:p>
    <w:p w:rsidR="002F06F8" w:rsidRDefault="002F06F8">
      <w:pPr>
        <w:pStyle w:val="A7"/>
        <w:spacing w:line="584" w:lineRule="exact"/>
        <w:ind w:firstLine="540"/>
        <w:jc w:val="center"/>
        <w:rPr>
          <w:rStyle w:val="a6"/>
          <w:rFonts w:ascii="Arial Unicode MS" w:eastAsia="Arial Unicode MS" w:hAnsi="Arial Unicode MS" w:cs="Arial Unicode MS"/>
          <w:sz w:val="44"/>
          <w:szCs w:val="44"/>
          <w:lang w:val="zh-TW" w:eastAsia="zh-TW"/>
        </w:rPr>
      </w:pPr>
    </w:p>
    <w:p w:rsidR="003E7421" w:rsidRDefault="00F17706">
      <w:pPr>
        <w:pStyle w:val="A7"/>
        <w:spacing w:line="584" w:lineRule="exact"/>
        <w:ind w:firstLine="540"/>
        <w:jc w:val="center"/>
        <w:rPr>
          <w:rStyle w:val="a6"/>
          <w:rFonts w:ascii="ArialUnicodeMS" w:eastAsia="ArialUnicodeMS" w:hAnsi="ArialUnicodeMS" w:cs="ArialUnicodeMS"/>
          <w:sz w:val="44"/>
          <w:szCs w:val="44"/>
          <w:lang w:val="zh-TW" w:eastAsia="zh-TW"/>
        </w:rPr>
      </w:pPr>
      <w:r>
        <w:rPr>
          <w:rStyle w:val="a6"/>
          <w:rFonts w:ascii="Arial Unicode MS" w:eastAsia="Arial Unicode MS" w:hAnsi="Arial Unicode MS" w:cs="Arial Unicode MS" w:hint="eastAsia"/>
          <w:sz w:val="44"/>
          <w:szCs w:val="44"/>
          <w:lang w:val="zh-TW" w:eastAsia="zh-TW"/>
        </w:rPr>
        <w:t>同济大学教职员工兼职管理暂行办法</w:t>
      </w:r>
    </w:p>
    <w:p w:rsidR="003E7421" w:rsidRDefault="003E7421">
      <w:pPr>
        <w:pStyle w:val="A7"/>
        <w:spacing w:line="584" w:lineRule="exact"/>
        <w:ind w:firstLine="540"/>
        <w:jc w:val="center"/>
        <w:rPr>
          <w:b/>
          <w:bCs/>
          <w:sz w:val="30"/>
          <w:szCs w:val="30"/>
        </w:rPr>
      </w:pPr>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第一条</w:t>
      </w:r>
      <w:bookmarkStart w:id="4" w:name="OLE_LINK2"/>
      <w:r>
        <w:rPr>
          <w:rStyle w:val="a6"/>
          <w:rFonts w:ascii="仿宋_GB2312" w:eastAsia="仿宋_GB2312" w:hAnsi="仿宋_GB2312" w:cs="仿宋_GB2312"/>
          <w:sz w:val="32"/>
          <w:szCs w:val="32"/>
          <w:lang w:val="zh-TW" w:eastAsia="zh-TW"/>
        </w:rPr>
        <w:t xml:space="preserve">  为规范我校教职员工兼职管理工作，维护国家、单位和个人的合法权益，结合同济大学（以下简称</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学校</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）实际，制定本暂行办法。</w:t>
      </w:r>
      <w:bookmarkEnd w:id="4"/>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第二条</w:t>
      </w:r>
      <w:r>
        <w:rPr>
          <w:rStyle w:val="a6"/>
          <w:rFonts w:ascii="仿宋_GB2312" w:eastAsia="仿宋_GB2312" w:hAnsi="仿宋_GB2312" w:cs="仿宋_GB2312"/>
          <w:sz w:val="32"/>
          <w:szCs w:val="32"/>
          <w:lang w:val="zh-TW" w:eastAsia="zh-TW"/>
        </w:rPr>
        <w:t xml:space="preserve">  本暂行办法所称</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教职员工</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，是指学校在编的专业技术类、管理类、工勤技能类工作人员，其中处级以上领导干部按国家有关规定执行。</w:t>
      </w:r>
      <w:bookmarkStart w:id="5" w:name="OLE_LINK11"/>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第三条</w:t>
      </w:r>
      <w:r>
        <w:rPr>
          <w:rStyle w:val="a6"/>
          <w:rFonts w:ascii="仿宋_GB2312" w:eastAsia="仿宋_GB2312" w:hAnsi="仿宋_GB2312" w:cs="仿宋_GB2312"/>
          <w:sz w:val="32"/>
          <w:szCs w:val="32"/>
          <w:lang w:val="zh-TW" w:eastAsia="zh-TW"/>
        </w:rPr>
        <w:t>本暂行办法所称</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兼职</w:t>
      </w:r>
      <w:r>
        <w:rPr>
          <w:rStyle w:val="a6"/>
          <w:rFonts w:ascii="仿宋_GB2312" w:eastAsia="仿宋_GB2312" w:hAnsi="仿宋_GB2312" w:cs="仿宋_GB2312"/>
          <w:sz w:val="32"/>
          <w:szCs w:val="32"/>
        </w:rPr>
        <w:t>”</w:t>
      </w:r>
      <w:r>
        <w:rPr>
          <w:rStyle w:val="a6"/>
          <w:rFonts w:ascii="仿宋_GB2312" w:eastAsia="仿宋_GB2312" w:hAnsi="仿宋_GB2312" w:cs="仿宋_GB2312"/>
          <w:sz w:val="32"/>
          <w:szCs w:val="32"/>
          <w:lang w:val="zh-TW" w:eastAsia="zh-TW"/>
        </w:rPr>
        <w:t>，是指教职员工在完成本职工作和本单位交给的各项任务的前提下，利用工作以外时间在校外单位兼任其他工作并获得兼职薪酬的非职务行为，包括但不限于担任高级管理人员、出资股东或从事科学研究、提供技术开发、技术咨询和管理等业余活动。</w:t>
      </w:r>
      <w:bookmarkEnd w:id="5"/>
    </w:p>
    <w:p w:rsidR="003E7421" w:rsidRDefault="00F17706">
      <w:pPr>
        <w:pStyle w:val="A7"/>
        <w:spacing w:line="584" w:lineRule="exact"/>
        <w:ind w:firstLine="643"/>
        <w:rPr>
          <w:rStyle w:val="a6"/>
          <w:rFonts w:ascii="仿宋_GB2312" w:eastAsia="仿宋_GB2312" w:hAnsi="仿宋_GB2312" w:cs="仿宋_GB2312"/>
          <w:sz w:val="32"/>
          <w:szCs w:val="32"/>
          <w:lang w:val="zh-TW" w:eastAsia="zh-TW"/>
        </w:rPr>
      </w:pPr>
      <w:r>
        <w:rPr>
          <w:rStyle w:val="a6"/>
          <w:rFonts w:ascii="仿宋_GB2312" w:eastAsia="仿宋_GB2312" w:hAnsi="仿宋_GB2312" w:cs="仿宋_GB2312"/>
          <w:b/>
          <w:bCs/>
          <w:sz w:val="32"/>
          <w:szCs w:val="32"/>
          <w:lang w:val="zh-TW" w:eastAsia="zh-TW"/>
        </w:rPr>
        <w:t>第四条</w:t>
      </w:r>
      <w:r>
        <w:rPr>
          <w:rStyle w:val="a6"/>
          <w:rFonts w:ascii="仿宋_GB2312" w:eastAsia="仿宋_GB2312" w:hAnsi="仿宋_GB2312" w:cs="仿宋_GB2312"/>
          <w:kern w:val="0"/>
          <w:sz w:val="32"/>
          <w:szCs w:val="32"/>
          <w:lang w:val="zh-TW" w:eastAsia="zh-TW"/>
        </w:rPr>
        <w:t xml:space="preserve">  教职员工应当认真履行本岗位的工作职责，完成本单位安排的工作任务。教职员工</w:t>
      </w:r>
      <w:r>
        <w:rPr>
          <w:rStyle w:val="a6"/>
          <w:rFonts w:ascii="仿宋_GB2312" w:eastAsia="仿宋_GB2312" w:hAnsi="仿宋_GB2312" w:cs="仿宋_GB2312"/>
          <w:sz w:val="32"/>
          <w:szCs w:val="32"/>
          <w:lang w:val="zh-TW" w:eastAsia="zh-TW"/>
        </w:rPr>
        <w:t>兼职不得占用本职工作时间。</w:t>
      </w:r>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第五条</w:t>
      </w:r>
      <w:r>
        <w:rPr>
          <w:rStyle w:val="a6"/>
          <w:rFonts w:ascii="仿宋_GB2312" w:eastAsia="仿宋_GB2312" w:hAnsi="仿宋_GB2312" w:cs="仿宋_GB2312"/>
          <w:sz w:val="32"/>
          <w:szCs w:val="32"/>
          <w:lang w:val="zh-TW" w:eastAsia="zh-TW"/>
        </w:rPr>
        <w:t>教职员工兼职应当遵守国家的法律法规和学校的规章制度，并维护学校的合法权益。</w:t>
      </w:r>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第六条</w:t>
      </w:r>
      <w:r>
        <w:rPr>
          <w:rStyle w:val="a6"/>
          <w:rFonts w:ascii="仿宋_GB2312" w:eastAsia="仿宋_GB2312" w:hAnsi="仿宋_GB2312" w:cs="仿宋_GB2312"/>
          <w:sz w:val="32"/>
          <w:szCs w:val="32"/>
          <w:lang w:val="zh-TW" w:eastAsia="zh-TW"/>
        </w:rPr>
        <w:t>教职员工的本职工作若与所兼职的单位存在着领导、监督、审计等特殊关系，兼职可能影响其履行本职工作的，不应在该单位兼职。</w:t>
      </w:r>
      <w:bookmarkStart w:id="6" w:name="OLE_LINK10"/>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第七条</w:t>
      </w:r>
      <w:r>
        <w:rPr>
          <w:rStyle w:val="a6"/>
          <w:rFonts w:ascii="仿宋_GB2312" w:eastAsia="仿宋_GB2312" w:hAnsi="仿宋_GB2312" w:cs="仿宋_GB2312"/>
          <w:sz w:val="32"/>
          <w:szCs w:val="32"/>
          <w:lang w:val="zh-TW" w:eastAsia="zh-TW"/>
        </w:rPr>
        <w:t>学校对于教职员工兼职实行备案管理制度。教职员</w:t>
      </w:r>
      <w:r>
        <w:rPr>
          <w:rStyle w:val="a6"/>
          <w:rFonts w:ascii="仿宋_GB2312" w:eastAsia="仿宋_GB2312" w:hAnsi="仿宋_GB2312" w:cs="仿宋_GB2312"/>
          <w:sz w:val="32"/>
          <w:szCs w:val="32"/>
          <w:lang w:val="zh-TW" w:eastAsia="zh-TW"/>
        </w:rPr>
        <w:lastRenderedPageBreak/>
        <w:t>工必须于兼职当月或兼职情况发生变更的当月向学校申报并填写《同济大学教职员工兼职情况申报表》（见附件），纳入学校人事信息系统数据库管理。</w:t>
      </w:r>
    </w:p>
    <w:p w:rsidR="003E7421" w:rsidRDefault="00F17706">
      <w:pPr>
        <w:pStyle w:val="A7"/>
        <w:spacing w:line="584" w:lineRule="exact"/>
        <w:ind w:firstLine="640"/>
        <w:rPr>
          <w:rStyle w:val="a6"/>
          <w:rFonts w:ascii="仿宋_GB2312" w:eastAsia="仿宋_GB2312" w:hAnsi="仿宋_GB2312" w:cs="仿宋_GB2312"/>
          <w:sz w:val="32"/>
          <w:szCs w:val="32"/>
          <w:lang w:val="zh-TW" w:eastAsia="zh-TW"/>
        </w:rPr>
      </w:pPr>
      <w:r>
        <w:rPr>
          <w:rStyle w:val="a6"/>
          <w:rFonts w:ascii="仿宋_GB2312" w:eastAsia="仿宋_GB2312" w:hAnsi="仿宋_GB2312" w:cs="仿宋_GB2312"/>
          <w:sz w:val="32"/>
          <w:szCs w:val="32"/>
          <w:lang w:val="zh-TW" w:eastAsia="zh-TW"/>
        </w:rPr>
        <w:t>教职员工应当实事求是、诚信申报、如实填写。如有漏报、错报、瞒报行为的，经学校指出后，该教职员工应及时更正，拒不改正的，应予批评教育。</w:t>
      </w:r>
    </w:p>
    <w:p w:rsidR="003E7421" w:rsidRDefault="00F17706">
      <w:pPr>
        <w:pStyle w:val="A7"/>
        <w:spacing w:line="584" w:lineRule="exact"/>
        <w:ind w:firstLine="643"/>
        <w:rPr>
          <w:rStyle w:val="a6"/>
          <w:rFonts w:ascii="仿宋_GB2312" w:eastAsia="仿宋_GB2312" w:hAnsi="仿宋_GB2312" w:cs="仿宋_GB2312"/>
          <w:sz w:val="32"/>
          <w:szCs w:val="32"/>
          <w:lang w:val="zh-TW" w:eastAsia="zh-TW"/>
        </w:rPr>
      </w:pPr>
      <w:r>
        <w:rPr>
          <w:rStyle w:val="a6"/>
          <w:rFonts w:ascii="仿宋_GB2312" w:eastAsia="仿宋_GB2312" w:hAnsi="仿宋_GB2312" w:cs="仿宋_GB2312"/>
          <w:b/>
          <w:bCs/>
          <w:sz w:val="32"/>
          <w:szCs w:val="32"/>
          <w:lang w:val="zh-TW" w:eastAsia="zh-TW"/>
        </w:rPr>
        <w:t>第八条</w:t>
      </w:r>
      <w:r>
        <w:rPr>
          <w:rStyle w:val="a6"/>
          <w:rFonts w:ascii="仿宋_GB2312" w:eastAsia="仿宋_GB2312" w:hAnsi="仿宋_GB2312" w:cs="仿宋_GB2312"/>
          <w:sz w:val="32"/>
          <w:szCs w:val="32"/>
          <w:lang w:val="zh-TW" w:eastAsia="zh-TW"/>
        </w:rPr>
        <w:t xml:space="preserve">  教职员工在兼职工作中遭受人身损害或其他财产损失的，由该教职员工自行负责处理，学校不予承担。</w:t>
      </w:r>
      <w:bookmarkEnd w:id="6"/>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第九条</w:t>
      </w:r>
      <w:r>
        <w:rPr>
          <w:rStyle w:val="a6"/>
          <w:rFonts w:ascii="仿宋_GB2312" w:eastAsia="仿宋_GB2312" w:hAnsi="仿宋_GB2312" w:cs="仿宋_GB2312"/>
          <w:sz w:val="32"/>
          <w:szCs w:val="32"/>
          <w:lang w:val="zh-TW" w:eastAsia="zh-TW"/>
        </w:rPr>
        <w:t>教职员工兼职如损害学校合法权益的，学校可以按照《同济大学教职员工处分暂行规定》、《同济大学教职员工处分暂行规定实施细则》给予其处分</w:t>
      </w:r>
      <w:r>
        <w:rPr>
          <w:rStyle w:val="a6"/>
          <w:rFonts w:ascii="仿宋_GB2312" w:eastAsia="仿宋_GB2312" w:hAnsi="仿宋_GB2312" w:cs="仿宋_GB2312"/>
          <w:b/>
          <w:bCs/>
          <w:sz w:val="32"/>
          <w:szCs w:val="32"/>
          <w:lang w:val="zh-TW" w:eastAsia="zh-TW"/>
        </w:rPr>
        <w:t>。</w:t>
      </w:r>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第十条</w:t>
      </w:r>
      <w:r>
        <w:rPr>
          <w:rStyle w:val="a6"/>
          <w:rFonts w:ascii="仿宋_GB2312" w:eastAsia="仿宋_GB2312" w:hAnsi="仿宋_GB2312" w:cs="仿宋_GB2312"/>
          <w:sz w:val="32"/>
          <w:szCs w:val="32"/>
          <w:lang w:val="zh-TW" w:eastAsia="zh-TW"/>
        </w:rPr>
        <w:t>本暂行办法由人事处负责解释。</w:t>
      </w:r>
    </w:p>
    <w:p w:rsidR="003E7421" w:rsidRDefault="00F17706">
      <w:pPr>
        <w:pStyle w:val="A7"/>
        <w:spacing w:line="584" w:lineRule="exact"/>
        <w:ind w:firstLine="643"/>
        <w:rPr>
          <w:rStyle w:val="a6"/>
          <w:rFonts w:ascii="仿宋_GB2312" w:eastAsia="仿宋_GB2312" w:hAnsi="仿宋_GB2312" w:cs="仿宋_GB2312"/>
          <w:sz w:val="32"/>
          <w:szCs w:val="32"/>
        </w:rPr>
      </w:pPr>
      <w:r>
        <w:rPr>
          <w:rStyle w:val="a6"/>
          <w:rFonts w:ascii="仿宋_GB2312" w:eastAsia="仿宋_GB2312" w:hAnsi="仿宋_GB2312" w:cs="仿宋_GB2312"/>
          <w:b/>
          <w:bCs/>
          <w:sz w:val="32"/>
          <w:szCs w:val="32"/>
          <w:lang w:val="zh-TW" w:eastAsia="zh-TW"/>
        </w:rPr>
        <w:t>第十一条</w:t>
      </w:r>
      <w:r>
        <w:rPr>
          <w:rStyle w:val="a6"/>
          <w:rFonts w:ascii="仿宋_GB2312" w:eastAsia="仿宋_GB2312" w:hAnsi="仿宋_GB2312" w:cs="仿宋_GB2312"/>
          <w:sz w:val="32"/>
          <w:szCs w:val="32"/>
          <w:lang w:val="zh-TW" w:eastAsia="zh-TW"/>
        </w:rPr>
        <w:t>本暂行办法自公布之日起施行。</w:t>
      </w:r>
    </w:p>
    <w:tbl>
      <w:tblPr>
        <w:tblStyle w:val="TableNormal"/>
        <w:tblpPr w:leftFromText="180" w:rightFromText="180" w:vertAnchor="text" w:horzAnchor="margin" w:tblpY="5313"/>
        <w:tblW w:w="8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61"/>
      </w:tblGrid>
      <w:tr w:rsidR="004C2053" w:rsidTr="000C0972">
        <w:trPr>
          <w:trHeight w:val="835"/>
        </w:trPr>
        <w:tc>
          <w:tcPr>
            <w:tcW w:w="8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4C2053" w:rsidRDefault="004C2053" w:rsidP="000C0972">
            <w:pPr>
              <w:pStyle w:val="A7"/>
              <w:tabs>
                <w:tab w:val="left" w:pos="7920"/>
              </w:tabs>
              <w:spacing w:line="400" w:lineRule="exact"/>
              <w:ind w:firstLine="280"/>
            </w:pPr>
            <w:r>
              <w:rPr>
                <w:rStyle w:val="a6"/>
                <w:rFonts w:ascii="仿宋_GB2312" w:eastAsia="仿宋_GB2312" w:hAnsi="仿宋_GB2312" w:cs="仿宋_GB2312"/>
                <w:sz w:val="28"/>
                <w:szCs w:val="28"/>
                <w:lang w:val="zh-TW" w:eastAsia="zh-TW"/>
              </w:rPr>
              <w:t xml:space="preserve">校长办公室                       </w:t>
            </w:r>
            <w:r>
              <w:rPr>
                <w:rStyle w:val="a6"/>
                <w:rFonts w:ascii="仿宋_GB2312" w:eastAsia="仿宋_GB2312" w:hAnsi="仿宋_GB2312" w:cs="仿宋_GB2312"/>
                <w:sz w:val="28"/>
                <w:szCs w:val="28"/>
              </w:rPr>
              <w:t xml:space="preserve">       2015</w:t>
            </w:r>
            <w:r>
              <w:rPr>
                <w:rStyle w:val="a6"/>
                <w:rFonts w:ascii="仿宋_GB2312" w:eastAsia="仿宋_GB2312" w:hAnsi="仿宋_GB2312" w:cs="仿宋_GB2312"/>
                <w:sz w:val="28"/>
                <w:szCs w:val="28"/>
                <w:lang w:val="zh-TW" w:eastAsia="zh-TW"/>
              </w:rPr>
              <w:t>年</w:t>
            </w:r>
            <w:r>
              <w:rPr>
                <w:rStyle w:val="a6"/>
                <w:rFonts w:ascii="仿宋_GB2312" w:eastAsia="仿宋_GB2312" w:hAnsi="仿宋_GB2312" w:cs="仿宋_GB2312"/>
                <w:sz w:val="28"/>
                <w:szCs w:val="28"/>
              </w:rPr>
              <w:t>6</w:t>
            </w:r>
            <w:r>
              <w:rPr>
                <w:rStyle w:val="a6"/>
                <w:rFonts w:ascii="仿宋_GB2312" w:eastAsia="仿宋_GB2312" w:hAnsi="仿宋_GB2312" w:cs="仿宋_GB2312"/>
                <w:sz w:val="28"/>
                <w:szCs w:val="28"/>
                <w:lang w:val="zh-TW" w:eastAsia="zh-TW"/>
              </w:rPr>
              <w:t>月</w:t>
            </w:r>
            <w:r>
              <w:rPr>
                <w:rStyle w:val="a6"/>
                <w:rFonts w:ascii="仿宋_GB2312" w:eastAsia="仿宋_GB2312" w:hAnsi="仿宋_GB2312" w:cs="仿宋_GB2312"/>
                <w:sz w:val="28"/>
                <w:szCs w:val="28"/>
              </w:rPr>
              <w:t>23</w:t>
            </w:r>
            <w:r>
              <w:rPr>
                <w:rStyle w:val="a6"/>
                <w:rFonts w:ascii="仿宋_GB2312" w:eastAsia="仿宋_GB2312" w:hAnsi="仿宋_GB2312" w:cs="仿宋_GB2312"/>
                <w:sz w:val="28"/>
                <w:szCs w:val="28"/>
                <w:lang w:val="zh-TW" w:eastAsia="zh-TW"/>
              </w:rPr>
              <w:t>日印发</w:t>
            </w:r>
          </w:p>
        </w:tc>
      </w:tr>
    </w:tbl>
    <w:p w:rsidR="003E7421" w:rsidRPr="004C2053" w:rsidRDefault="00F17706" w:rsidP="002F06F8">
      <w:pPr>
        <w:pStyle w:val="A7"/>
        <w:spacing w:line="584" w:lineRule="exact"/>
        <w:ind w:firstLine="640"/>
        <w:rPr>
          <w:rFonts w:ascii="仿宋_GB2312" w:eastAsia="PMingLiU" w:hAnsi="仿宋_GB2312" w:cs="仿宋_GB2312" w:hint="eastAsia"/>
          <w:sz w:val="32"/>
          <w:szCs w:val="32"/>
          <w:lang w:val="zh-TW"/>
        </w:rPr>
        <w:sectPr w:rsidR="003E7421" w:rsidRPr="004C2053" w:rsidSect="002F06F8">
          <w:footerReference w:type="default" r:id="rId8"/>
          <w:pgSz w:w="11900" w:h="16840"/>
          <w:pgMar w:top="1418" w:right="1531" w:bottom="1418" w:left="1531" w:header="851" w:footer="1531" w:gutter="0"/>
          <w:cols w:space="720"/>
        </w:sectPr>
      </w:pPr>
      <w:r>
        <w:rPr>
          <w:rStyle w:val="a6"/>
          <w:rFonts w:ascii="仿宋_GB2312" w:eastAsia="仿宋_GB2312" w:hAnsi="仿宋_GB2312" w:cs="仿宋_GB2312"/>
          <w:sz w:val="32"/>
          <w:szCs w:val="32"/>
          <w:lang w:val="zh-TW" w:eastAsia="zh-TW"/>
        </w:rPr>
        <w:t>附件：同济大学教职员工兼职情况申报表</w:t>
      </w:r>
    </w:p>
    <w:p w:rsidR="003E7421" w:rsidRPr="002F06F8" w:rsidRDefault="003E7421" w:rsidP="003802FB">
      <w:pPr>
        <w:spacing w:line="360" w:lineRule="exact"/>
        <w:rPr>
          <w:rFonts w:hint="eastAsia"/>
          <w:lang w:eastAsia="zh-TW"/>
        </w:rPr>
      </w:pPr>
    </w:p>
    <w:sectPr w:rsidR="003E7421" w:rsidRPr="002F06F8" w:rsidSect="004C2053">
      <w:headerReference w:type="default" r:id="rId9"/>
      <w:footerReference w:type="default" r:id="rId10"/>
      <w:pgSz w:w="16840" w:h="11900" w:orient="landscape"/>
      <w:pgMar w:top="567" w:right="567" w:bottom="567" w:left="567" w:header="851" w:footer="15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23" w:rsidRDefault="009D7023">
      <w:r>
        <w:separator/>
      </w:r>
    </w:p>
  </w:endnote>
  <w:endnote w:type="continuationSeparator" w:id="1">
    <w:p w:rsidR="009D7023" w:rsidRDefault="009D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21" w:rsidRDefault="003E7421">
    <w:pPr>
      <w:pStyle w:val="a5"/>
      <w:ind w:firstLine="28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21" w:rsidRDefault="003E7421">
    <w:pPr>
      <w:pStyle w:val="a5"/>
      <w:ind w:firstLine="28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23" w:rsidRDefault="009D7023">
      <w:r>
        <w:separator/>
      </w:r>
    </w:p>
  </w:footnote>
  <w:footnote w:type="continuationSeparator" w:id="1">
    <w:p w:rsidR="009D7023" w:rsidRDefault="009D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21" w:rsidRDefault="003E74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1266"/>
  </w:hdrShapeDefaults>
  <w:footnotePr>
    <w:footnote w:id="0"/>
    <w:footnote w:id="1"/>
  </w:footnotePr>
  <w:endnotePr>
    <w:endnote w:id="0"/>
    <w:endnote w:id="1"/>
  </w:endnotePr>
  <w:compat>
    <w:useFELayout/>
  </w:compat>
  <w:rsids>
    <w:rsidRoot w:val="003E7421"/>
    <w:rsid w:val="000C0972"/>
    <w:rsid w:val="002F06F8"/>
    <w:rsid w:val="003802FB"/>
    <w:rsid w:val="003E7421"/>
    <w:rsid w:val="00487F7B"/>
    <w:rsid w:val="004C2053"/>
    <w:rsid w:val="00635193"/>
    <w:rsid w:val="00965596"/>
    <w:rsid w:val="009D7023"/>
    <w:rsid w:val="00B16F52"/>
    <w:rsid w:val="00B321B2"/>
    <w:rsid w:val="00CE77F4"/>
    <w:rsid w:val="00D37F90"/>
    <w:rsid w:val="00E511DA"/>
    <w:rsid w:val="00EB4E49"/>
    <w:rsid w:val="00EC1C35"/>
    <w:rsid w:val="00F17706"/>
    <w:rsid w:val="00F32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59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5596"/>
    <w:rPr>
      <w:u w:val="single"/>
    </w:rPr>
  </w:style>
  <w:style w:type="table" w:customStyle="1" w:styleId="TableNormal">
    <w:name w:val="Table Normal"/>
    <w:rsid w:val="00965596"/>
    <w:tblPr>
      <w:tblInd w:w="0" w:type="dxa"/>
      <w:tblCellMar>
        <w:top w:w="0" w:type="dxa"/>
        <w:left w:w="0" w:type="dxa"/>
        <w:bottom w:w="0" w:type="dxa"/>
        <w:right w:w="0" w:type="dxa"/>
      </w:tblCellMar>
    </w:tblPr>
  </w:style>
  <w:style w:type="paragraph" w:customStyle="1" w:styleId="a4">
    <w:name w:val="页眉与页脚"/>
    <w:rsid w:val="00965596"/>
    <w:pPr>
      <w:tabs>
        <w:tab w:val="right" w:pos="9020"/>
      </w:tabs>
    </w:pPr>
    <w:rPr>
      <w:rFonts w:ascii="Helvetica" w:eastAsia="Arial Unicode MS" w:hAnsi="Helvetica" w:cs="Arial Unicode MS"/>
      <w:color w:val="000000"/>
      <w:sz w:val="24"/>
      <w:szCs w:val="24"/>
    </w:rPr>
  </w:style>
  <w:style w:type="paragraph" w:styleId="a5">
    <w:name w:val="footer"/>
    <w:rsid w:val="00965596"/>
    <w:pPr>
      <w:widowControl w:val="0"/>
      <w:tabs>
        <w:tab w:val="center" w:pos="4153"/>
        <w:tab w:val="right" w:pos="8306"/>
      </w:tabs>
    </w:pPr>
    <w:rPr>
      <w:rFonts w:eastAsia="Arial Unicode MS" w:cs="Arial Unicode MS"/>
      <w:color w:val="000000"/>
      <w:kern w:val="2"/>
      <w:sz w:val="18"/>
      <w:szCs w:val="18"/>
      <w:u w:color="000000"/>
    </w:rPr>
  </w:style>
  <w:style w:type="character" w:styleId="a6">
    <w:name w:val="page number"/>
    <w:rsid w:val="00965596"/>
    <w:rPr>
      <w:lang w:val="en-US"/>
    </w:rPr>
  </w:style>
  <w:style w:type="paragraph" w:customStyle="1" w:styleId="A7">
    <w:name w:val="正文 A"/>
    <w:rsid w:val="00965596"/>
    <w:pPr>
      <w:widowControl w:val="0"/>
      <w:jc w:val="both"/>
    </w:pPr>
    <w:rPr>
      <w:rFonts w:eastAsia="Times New Roman"/>
      <w:color w:val="000000"/>
      <w:kern w:val="2"/>
      <w:sz w:val="21"/>
      <w:szCs w:val="21"/>
      <w:u w:color="000000"/>
    </w:rPr>
  </w:style>
  <w:style w:type="paragraph" w:styleId="a8">
    <w:name w:val="Body Text"/>
    <w:rsid w:val="00965596"/>
    <w:pPr>
      <w:widowControl w:val="0"/>
      <w:spacing w:line="500" w:lineRule="atLeast"/>
      <w:jc w:val="both"/>
    </w:pPr>
    <w:rPr>
      <w:rFonts w:ascii="宋体" w:eastAsia="宋体" w:hAnsi="宋体" w:cs="宋体"/>
      <w:color w:val="000000"/>
      <w:kern w:val="2"/>
      <w:sz w:val="28"/>
      <w:szCs w:val="28"/>
      <w:u w:color="000000"/>
    </w:rPr>
  </w:style>
  <w:style w:type="paragraph" w:styleId="a9">
    <w:name w:val="header"/>
    <w:basedOn w:val="a"/>
    <w:link w:val="Char"/>
    <w:uiPriority w:val="99"/>
    <w:unhideWhenUsed/>
    <w:rsid w:val="00F32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F32957"/>
    <w:rPr>
      <w:sz w:val="18"/>
      <w:szCs w:val="18"/>
      <w:lang w:eastAsia="en-US"/>
    </w:rPr>
  </w:style>
  <w:style w:type="paragraph" w:styleId="aa">
    <w:name w:val="Balloon Text"/>
    <w:basedOn w:val="a"/>
    <w:link w:val="Char0"/>
    <w:uiPriority w:val="99"/>
    <w:semiHidden/>
    <w:unhideWhenUsed/>
    <w:rsid w:val="003802FB"/>
    <w:rPr>
      <w:sz w:val="18"/>
      <w:szCs w:val="18"/>
    </w:rPr>
  </w:style>
  <w:style w:type="character" w:customStyle="1" w:styleId="Char0">
    <w:name w:val="批注框文本 Char"/>
    <w:basedOn w:val="a0"/>
    <w:link w:val="aa"/>
    <w:uiPriority w:val="99"/>
    <w:semiHidden/>
    <w:rsid w:val="003802FB"/>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D66F-6229-407A-9623-D3EAB35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Words>
  <Characters>817</Characters>
  <Application>Microsoft Office Word</Application>
  <DocSecurity>0</DocSecurity>
  <Lines>6</Lines>
  <Paragraphs>1</Paragraphs>
  <ScaleCrop>false</ScaleCrop>
  <Company>P R C</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zhangqf</dc:creator>
  <cp:lastModifiedBy>陆薇</cp:lastModifiedBy>
  <cp:revision>12</cp:revision>
  <dcterms:created xsi:type="dcterms:W3CDTF">2015-11-16T08:50:00Z</dcterms:created>
  <dcterms:modified xsi:type="dcterms:W3CDTF">2015-12-01T05:28:00Z</dcterms:modified>
</cp:coreProperties>
</file>